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DDF6" w14:textId="0C357482" w:rsidR="002A4622" w:rsidRDefault="002A4622">
      <w:pPr>
        <w:pStyle w:val="berschrift1"/>
        <w:ind w:right="-283"/>
      </w:pPr>
      <w:r>
        <w:t xml:space="preserve">Universalspender </w:t>
      </w:r>
      <w:r w:rsidR="006E0E55">
        <w:t xml:space="preserve">- </w:t>
      </w:r>
      <w:r w:rsidR="006E0E55">
        <w:t>UNI-H 58/ 58</w:t>
      </w:r>
    </w:p>
    <w:p w14:paraId="1CA40288" w14:textId="77777777" w:rsidR="002A4622" w:rsidRDefault="002A4622"/>
    <w:p w14:paraId="5B01DEEA" w14:textId="77777777" w:rsidR="002A4622" w:rsidRDefault="002A4622"/>
    <w:p w14:paraId="71D1AA18" w14:textId="77777777" w:rsidR="002A4622" w:rsidRDefault="002A4622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13775AED" w14:textId="77777777" w:rsidR="002A4622" w:rsidRDefault="002A4622">
      <w:pPr>
        <w:tabs>
          <w:tab w:val="left" w:pos="1701"/>
        </w:tabs>
        <w:ind w:left="283" w:right="-283" w:hanging="283"/>
      </w:pPr>
    </w:p>
    <w:p w14:paraId="64E7E17B" w14:textId="77777777" w:rsidR="002A4622" w:rsidRDefault="002A4622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</w:t>
      </w:r>
      <w:r w:rsidR="004B68E2">
        <w:t>44</w:t>
      </w:r>
      <w:proofErr w:type="gramEnd"/>
      <w:r>
        <w:t xml:space="preserve"> mm</w:t>
      </w:r>
    </w:p>
    <w:p w14:paraId="2EC20C0B" w14:textId="77777777" w:rsidR="002A4622" w:rsidRDefault="002A4622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7</w:t>
      </w:r>
      <w:r w:rsidR="004B68E2">
        <w:t>00</w:t>
      </w:r>
      <w:proofErr w:type="gramEnd"/>
      <w:r>
        <w:t xml:space="preserve"> mm</w:t>
      </w:r>
    </w:p>
    <w:p w14:paraId="6554CC19" w14:textId="77777777" w:rsidR="002A4622" w:rsidRDefault="002A4622">
      <w:pPr>
        <w:tabs>
          <w:tab w:val="left" w:pos="1701"/>
        </w:tabs>
        <w:ind w:left="283" w:right="-283" w:hanging="283"/>
      </w:pPr>
      <w:r>
        <w:t>Höhe: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0000FF"/>
        </w:rPr>
        <w:tab/>
      </w:r>
      <w:proofErr w:type="gramStart"/>
      <w:r>
        <w:rPr>
          <w:color w:val="0000FF"/>
        </w:rPr>
        <w:tab/>
        <w:t xml:space="preserve">  </w:t>
      </w:r>
      <w:r>
        <w:t>9</w:t>
      </w:r>
      <w:r w:rsidR="004B68E2">
        <w:t>44</w:t>
      </w:r>
      <w:proofErr w:type="gramEnd"/>
      <w:r>
        <w:t xml:space="preserve"> mm</w:t>
      </w:r>
    </w:p>
    <w:p w14:paraId="0126CD94" w14:textId="77777777" w:rsidR="002A4622" w:rsidRDefault="002A4622">
      <w:pPr>
        <w:tabs>
          <w:tab w:val="left" w:pos="1701"/>
        </w:tabs>
        <w:ind w:left="283" w:right="-283" w:hanging="283"/>
      </w:pPr>
      <w:r w:rsidRPr="00680B77">
        <w:t xml:space="preserve">Höhe (mit </w:t>
      </w:r>
      <w:r w:rsidR="004B68E2" w:rsidRPr="00680B77">
        <w:t>Abdeckhaube</w:t>
      </w:r>
      <w:r w:rsidRPr="00680B77">
        <w:t>):</w:t>
      </w:r>
      <w:r w:rsidRPr="00680B77">
        <w:tab/>
      </w:r>
      <w:r w:rsidRPr="00680B77">
        <w:tab/>
      </w:r>
      <w:r w:rsidRPr="00680B77">
        <w:tab/>
        <w:t>107</w:t>
      </w:r>
      <w:r w:rsidR="000F4325">
        <w:t>7</w:t>
      </w:r>
      <w:r w:rsidRPr="00680B77">
        <w:t xml:space="preserve"> mm</w:t>
      </w:r>
    </w:p>
    <w:p w14:paraId="48A948DC" w14:textId="77777777" w:rsidR="00C74E05" w:rsidRPr="00680B77" w:rsidRDefault="00C74E05">
      <w:pPr>
        <w:tabs>
          <w:tab w:val="left" w:pos="1701"/>
        </w:tabs>
        <w:ind w:left="283" w:right="-283" w:hanging="283"/>
      </w:pPr>
      <w:r>
        <w:t>Arbeitshöhe: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215CEC34" w14:textId="77777777" w:rsidR="002A4622" w:rsidRDefault="002A4622">
      <w:pPr>
        <w:tabs>
          <w:tab w:val="left" w:pos="1701"/>
        </w:tabs>
        <w:ind w:left="283" w:right="-283" w:hanging="283"/>
      </w:pPr>
    </w:p>
    <w:p w14:paraId="04DE4263" w14:textId="77777777" w:rsidR="002A4622" w:rsidRDefault="002A4622">
      <w:pPr>
        <w:tabs>
          <w:tab w:val="left" w:pos="1701"/>
        </w:tabs>
        <w:ind w:left="283" w:right="-283" w:hanging="283"/>
      </w:pPr>
    </w:p>
    <w:p w14:paraId="5DA58BFB" w14:textId="77777777" w:rsidR="002A4622" w:rsidRDefault="002A4622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32F808FB" w14:textId="77777777" w:rsidR="002A4622" w:rsidRDefault="002A4622">
      <w:pPr>
        <w:tabs>
          <w:tab w:val="left" w:pos="1701"/>
        </w:tabs>
        <w:ind w:right="-283"/>
        <w:rPr>
          <w:b/>
        </w:rPr>
      </w:pPr>
    </w:p>
    <w:p w14:paraId="707D5521" w14:textId="77777777" w:rsidR="002A4622" w:rsidRDefault="002A4622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14:paraId="1337CBED" w14:textId="77777777" w:rsidR="002A543C" w:rsidRDefault="002A543C">
      <w:pPr>
        <w:pStyle w:val="Textkrper3"/>
        <w:tabs>
          <w:tab w:val="clear" w:pos="2835"/>
          <w:tab w:val="clear" w:pos="3402"/>
          <w:tab w:val="left" w:pos="1701"/>
        </w:tabs>
      </w:pPr>
    </w:p>
    <w:p w14:paraId="5E96FD2A" w14:textId="77777777" w:rsidR="002A4622" w:rsidRDefault="002A4622">
      <w:pPr>
        <w:pStyle w:val="Textkrper3"/>
        <w:tabs>
          <w:tab w:val="clear" w:pos="2835"/>
          <w:tab w:val="clear" w:pos="3402"/>
          <w:tab w:val="left" w:pos="1701"/>
        </w:tabs>
      </w:pPr>
      <w:r>
        <w:t xml:space="preserve">Der Universalspender besteht komplett aus CNS 18/10. Die Oberfläche ist </w:t>
      </w:r>
      <w:proofErr w:type="spellStart"/>
      <w:r>
        <w:t>mikroliert</w:t>
      </w:r>
      <w:proofErr w:type="spellEnd"/>
      <w:r>
        <w:t>.</w:t>
      </w:r>
    </w:p>
    <w:p w14:paraId="617B2BB1" w14:textId="77777777" w:rsidR="002A4622" w:rsidRDefault="002A4622">
      <w:pPr>
        <w:tabs>
          <w:tab w:val="left" w:pos="1701"/>
        </w:tabs>
        <w:ind w:right="-283"/>
      </w:pPr>
      <w:r>
        <w:t xml:space="preserve">Der Korpus ist </w:t>
      </w:r>
      <w:r w:rsidR="002A543C">
        <w:t>doppelwandig und isoliert in</w:t>
      </w:r>
      <w:r>
        <w:t xml:space="preserve"> geschlossener Ausführung aufgebaut. Der Universalspender hat eine </w:t>
      </w:r>
      <w:r w:rsidRPr="006E0E55">
        <w:rPr>
          <w:b/>
          <w:bCs/>
        </w:rPr>
        <w:t>durchgehende pulverbeschichtete Innenverkleidung</w:t>
      </w:r>
      <w:r>
        <w:t>, um Streifspuren am Geschirr zu vermeiden.</w:t>
      </w:r>
    </w:p>
    <w:p w14:paraId="4D4813AB" w14:textId="77777777" w:rsidR="002A4622" w:rsidRDefault="002A4622">
      <w:pPr>
        <w:tabs>
          <w:tab w:val="left" w:pos="1701"/>
        </w:tabs>
        <w:ind w:right="-283"/>
      </w:pPr>
      <w:r>
        <w:t xml:space="preserve">Durch die Rastereinteilung der Plattform können mithilfe der 8 variabel einteilbaren Kunststoff- Führungsschienen die unterschiedlichsten Geschirrarten gestapelt werden. </w:t>
      </w:r>
    </w:p>
    <w:p w14:paraId="61277650" w14:textId="77777777" w:rsidR="002A4622" w:rsidRDefault="002A4622">
      <w:pPr>
        <w:pStyle w:val="Textkrper3"/>
        <w:tabs>
          <w:tab w:val="clear" w:pos="2835"/>
          <w:tab w:val="clear" w:pos="3402"/>
          <w:tab w:val="left" w:pos="1701"/>
        </w:tabs>
      </w:pPr>
      <w:r>
        <w:t>Die Stapelplattform ist leichtgängig und durch Führungen mit kugelgelagerten Rollen gegen Kippen und Verkanten gesichert.</w:t>
      </w:r>
    </w:p>
    <w:p w14:paraId="41F2CA2E" w14:textId="77777777" w:rsidR="002A4622" w:rsidRDefault="002A4622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14:paraId="1A432EDD" w14:textId="77777777" w:rsidR="0017772C" w:rsidRDefault="002A4622" w:rsidP="0017772C">
      <w:pPr>
        <w:tabs>
          <w:tab w:val="left" w:pos="-720"/>
          <w:tab w:val="left" w:pos="6912"/>
        </w:tabs>
        <w:suppressAutoHyphens/>
      </w:pPr>
      <w:r>
        <w:t xml:space="preserve">Das Bedienfeld liegt vertieft mit Ein/Aus-Schalter, Kontrollleuchte, Spiralkabel, </w:t>
      </w:r>
      <w:proofErr w:type="spellStart"/>
      <w:r>
        <w:t>Blindsteckerbuchse</w:t>
      </w:r>
      <w:proofErr w:type="spellEnd"/>
      <w:r>
        <w:t xml:space="preserve"> und Temperaturregler an der Stirnseite. Der Temperaturregler sichert die stufenlose Temperatureinstellung der Umluft-Gebläse-Heizung.</w:t>
      </w:r>
      <w:r w:rsidR="0017772C">
        <w:t xml:space="preserve"> Der Universalspender verfügt zudem über einen Eco-Regelbereich. Innerhalb dieses Regelbereichs können mittlere Geschirrtemperaturen am energieeffizientesten gehalten werden.</w:t>
      </w:r>
    </w:p>
    <w:p w14:paraId="1E699A32" w14:textId="77777777" w:rsidR="002A4622" w:rsidRDefault="002A4622">
      <w:pPr>
        <w:tabs>
          <w:tab w:val="left" w:pos="1701"/>
        </w:tabs>
        <w:ind w:right="-283"/>
      </w:pPr>
      <w:r>
        <w:t>Der transparente Kunststoffstülpdeckel vermeidet Verschmutzung und Wärmeverluste.</w:t>
      </w:r>
    </w:p>
    <w:p w14:paraId="544D35B2" w14:textId="77777777" w:rsidR="002A4622" w:rsidRDefault="002A4622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angebracht.</w:t>
      </w:r>
    </w:p>
    <w:p w14:paraId="3111DD15" w14:textId="77777777" w:rsidR="002A4622" w:rsidRDefault="002A4622">
      <w:pPr>
        <w:tabs>
          <w:tab w:val="left" w:pos="1701"/>
        </w:tabs>
        <w:ind w:right="-283"/>
      </w:pPr>
      <w:r>
        <w:t>Fahrbar ist der Spender mittels rostfreien Kunststoffrollen (4 Lenkrollen, 2 davon mit Feststeller mit 125 mm ø). Massive Stoßecken aus Kunststoff (Polyamid) an allen vier Ecken schützen vor Beschädigung.</w:t>
      </w:r>
    </w:p>
    <w:p w14:paraId="155B4C4B" w14:textId="77777777" w:rsidR="002A4622" w:rsidRDefault="002A4622"/>
    <w:p w14:paraId="6A8A8EAB" w14:textId="77777777" w:rsidR="002A4622" w:rsidRDefault="002A4622"/>
    <w:p w14:paraId="60902384" w14:textId="09264384" w:rsidR="002A4622" w:rsidRDefault="002A4622">
      <w:pPr>
        <w:pStyle w:val="berschrift3"/>
        <w:tabs>
          <w:tab w:val="clear" w:pos="1701"/>
        </w:tabs>
        <w:ind w:right="-283"/>
      </w:pPr>
      <w:r>
        <w:t>Zubehör</w:t>
      </w:r>
    </w:p>
    <w:p w14:paraId="14AF604A" w14:textId="77777777" w:rsidR="002A4622" w:rsidRDefault="002A4622">
      <w:pPr>
        <w:pStyle w:val="Kopfzeile"/>
        <w:tabs>
          <w:tab w:val="clear" w:pos="4536"/>
          <w:tab w:val="clear" w:pos="9072"/>
        </w:tabs>
      </w:pPr>
    </w:p>
    <w:p w14:paraId="270DA87D" w14:textId="2EB2D96E" w:rsidR="009A3229" w:rsidRDefault="006E0E55" w:rsidP="009A3229">
      <w:pPr>
        <w:numPr>
          <w:ilvl w:val="0"/>
          <w:numId w:val="23"/>
        </w:numPr>
        <w:ind w:right="-283"/>
      </w:pPr>
      <w:r>
        <w:t>Umlaufender Stoßschutz</w:t>
      </w:r>
    </w:p>
    <w:p w14:paraId="52058053" w14:textId="77777777" w:rsidR="002A4622" w:rsidRDefault="002A4622">
      <w:pPr>
        <w:ind w:right="-283"/>
      </w:pPr>
    </w:p>
    <w:p w14:paraId="3818E3D8" w14:textId="77777777" w:rsidR="002A4622" w:rsidRDefault="002A4622">
      <w:pPr>
        <w:ind w:right="-283"/>
      </w:pPr>
    </w:p>
    <w:p w14:paraId="2DE99A54" w14:textId="77777777" w:rsidR="002A4622" w:rsidRDefault="002A4622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75D25F94" w14:textId="77777777" w:rsidR="002A4622" w:rsidRDefault="002A4622">
      <w:pPr>
        <w:tabs>
          <w:tab w:val="left" w:pos="1701"/>
        </w:tabs>
        <w:ind w:right="-283"/>
      </w:pPr>
    </w:p>
    <w:p w14:paraId="22A9B385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  <w:t>CNS 18/10</w:t>
      </w:r>
    </w:p>
    <w:p w14:paraId="6358A771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>91</w:t>
      </w:r>
      <w:r>
        <w:rPr>
          <w:color w:val="FF0000"/>
        </w:rPr>
        <w:t xml:space="preserve"> </w:t>
      </w:r>
      <w:r>
        <w:t xml:space="preserve">kg </w:t>
      </w:r>
    </w:p>
    <w:p w14:paraId="5B1C87BF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Lichtes Maß:</w:t>
      </w:r>
      <w:r>
        <w:tab/>
      </w:r>
      <w:r>
        <w:tab/>
        <w:t>581 x 581 mm</w:t>
      </w:r>
    </w:p>
    <w:p w14:paraId="7090813A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abhängig von der Geschirrart</w:t>
      </w:r>
    </w:p>
    <w:p w14:paraId="72BA7BEA" w14:textId="77777777" w:rsidR="002A4622" w:rsidRDefault="004B68E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2A4622">
        <w:t>:</w:t>
      </w:r>
      <w:r w:rsidR="002A4622">
        <w:tab/>
      </w:r>
      <w:r w:rsidR="002A4622">
        <w:tab/>
        <w:t>617 x 617 mm, Polycarbonat</w:t>
      </w:r>
    </w:p>
    <w:p w14:paraId="7730A4EF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20345871" w14:textId="77777777" w:rsidR="002A4622" w:rsidRDefault="004B68E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2A4622">
        <w:t>:</w:t>
      </w:r>
      <w:r w:rsidR="002A4622">
        <w:tab/>
      </w:r>
      <w:r w:rsidR="002A4622">
        <w:tab/>
        <w:t>680 mm</w:t>
      </w:r>
    </w:p>
    <w:p w14:paraId="1331A505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ohne</w:t>
      </w:r>
    </w:p>
    <w:p w14:paraId="72946C9B" w14:textId="77777777" w:rsidR="002A4622" w:rsidRDefault="004B68E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2A4622">
        <w:t>:</w:t>
      </w:r>
      <w:r w:rsidR="002A4622">
        <w:tab/>
      </w:r>
      <w:r w:rsidR="002A4622">
        <w:tab/>
        <w:t>540 mm</w:t>
      </w:r>
    </w:p>
    <w:p w14:paraId="43177490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Geräteinnenraum:</w:t>
      </w:r>
      <w:r>
        <w:tab/>
      </w:r>
      <w:r>
        <w:tab/>
        <w:t>Temperatur von +30°C bis</w:t>
      </w:r>
    </w:p>
    <w:p w14:paraId="75DF94B2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+110°C regelbar</w:t>
      </w:r>
    </w:p>
    <w:p w14:paraId="1D586F72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Anschlusswert:</w:t>
      </w:r>
      <w:r>
        <w:tab/>
      </w:r>
      <w:r>
        <w:tab/>
        <w:t>220-240V / 50-60Hz / 1,8 kW</w:t>
      </w:r>
    </w:p>
    <w:p w14:paraId="64B828C7" w14:textId="77777777" w:rsidR="00B3230B" w:rsidRDefault="00B3230B" w:rsidP="00B3230B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Emissionen:</w:t>
      </w:r>
      <w:r>
        <w:tab/>
      </w:r>
      <w:r>
        <w:tab/>
        <w:t>Der arbeitsplatzbezogene Schallpegel des Geräts ist kleiner als 70 dB(A)</w:t>
      </w:r>
    </w:p>
    <w:p w14:paraId="08013542" w14:textId="77777777" w:rsidR="00B3230B" w:rsidRDefault="00B323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3164EC16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7C1C9EF" w14:textId="77777777" w:rsidR="002A4622" w:rsidRDefault="002A462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306C834F" w14:textId="77777777" w:rsidR="002A4622" w:rsidRDefault="002A462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4DF62AFD" w14:textId="77777777" w:rsidR="002A4622" w:rsidRDefault="002A4622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77DC1C13" w14:textId="77777777" w:rsidR="002A4622" w:rsidRDefault="002A4622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14:paraId="522E01E2" w14:textId="77777777" w:rsidR="0017772C" w:rsidRDefault="0017772C" w:rsidP="0017772C">
      <w:pPr>
        <w:numPr>
          <w:ilvl w:val="0"/>
          <w:numId w:val="15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 xml:space="preserve">ECO-Regelbereich für das energieeffiziente Aufheizen und Halten der Geschirrteile bei einer Temperatur von &gt;/= 60°C </w:t>
      </w:r>
    </w:p>
    <w:p w14:paraId="4A0B140B" w14:textId="77777777" w:rsidR="002A4622" w:rsidRDefault="002A462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260CB4C7" w14:textId="77777777" w:rsidR="002A4622" w:rsidRDefault="002A462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variable Einstellungen durch 8 Führungsstäbe</w:t>
      </w:r>
    </w:p>
    <w:p w14:paraId="507FF468" w14:textId="77777777" w:rsidR="002A4622" w:rsidRDefault="002A462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geeignet für Optimierungsanlagen</w:t>
      </w:r>
    </w:p>
    <w:p w14:paraId="57D029DF" w14:textId="77777777" w:rsidR="002A4622" w:rsidRDefault="002A462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gemäß DIN 18665, Teil 6 </w:t>
      </w:r>
    </w:p>
    <w:p w14:paraId="67E34606" w14:textId="77777777" w:rsidR="002A4622" w:rsidRDefault="002A4622">
      <w:pPr>
        <w:tabs>
          <w:tab w:val="left" w:pos="1701"/>
        </w:tabs>
        <w:ind w:right="-283"/>
      </w:pPr>
    </w:p>
    <w:p w14:paraId="1502313E" w14:textId="77777777" w:rsidR="002A4622" w:rsidRDefault="002A4622">
      <w:pPr>
        <w:tabs>
          <w:tab w:val="left" w:pos="1701"/>
        </w:tabs>
        <w:ind w:right="-283"/>
      </w:pPr>
    </w:p>
    <w:p w14:paraId="1027E1EE" w14:textId="509A7621" w:rsidR="002A4622" w:rsidRDefault="006E0E55">
      <w:pPr>
        <w:tabs>
          <w:tab w:val="left" w:pos="1701"/>
        </w:tabs>
        <w:ind w:right="-283"/>
        <w:rPr>
          <w:b/>
        </w:rPr>
      </w:pPr>
      <w:r>
        <w:rPr>
          <w:b/>
        </w:rPr>
        <w:t>Leit-</w:t>
      </w:r>
      <w:r w:rsidR="002A4622">
        <w:rPr>
          <w:b/>
        </w:rPr>
        <w:t>Fabrikat</w:t>
      </w:r>
    </w:p>
    <w:p w14:paraId="65132919" w14:textId="77777777" w:rsidR="002A4622" w:rsidRDefault="002A4622">
      <w:pPr>
        <w:tabs>
          <w:tab w:val="left" w:pos="1701"/>
        </w:tabs>
        <w:ind w:right="-283"/>
      </w:pPr>
    </w:p>
    <w:p w14:paraId="2B1C826B" w14:textId="77777777" w:rsidR="002A4622" w:rsidRDefault="002A4622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2E0F10" w:rsidRPr="002E0F10">
        <w:t>B.PRO</w:t>
      </w:r>
    </w:p>
    <w:p w14:paraId="7FC410A5" w14:textId="77777777" w:rsidR="002A4622" w:rsidRDefault="002A4622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UNI-H 58/ 58</w:t>
      </w:r>
    </w:p>
    <w:p w14:paraId="1FBF789D" w14:textId="77777777" w:rsidR="002A4622" w:rsidRDefault="002A4622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</w:r>
      <w:r>
        <w:tab/>
      </w:r>
      <w:r>
        <w:tab/>
        <w:t>57</w:t>
      </w:r>
      <w:r w:rsidR="004B68E2">
        <w:t>4 910</w:t>
      </w:r>
    </w:p>
    <w:sectPr w:rsidR="002A4622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FB486" w14:textId="77777777" w:rsidR="006F112D" w:rsidRDefault="006F112D">
      <w:r>
        <w:separator/>
      </w:r>
    </w:p>
  </w:endnote>
  <w:endnote w:type="continuationSeparator" w:id="0">
    <w:p w14:paraId="6E889D96" w14:textId="77777777" w:rsidR="006F112D" w:rsidRDefault="006F1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89F3E" w14:textId="77777777" w:rsidR="002A4622" w:rsidRPr="00B3230B" w:rsidRDefault="002A4622">
    <w:pPr>
      <w:pStyle w:val="Fuzeile"/>
      <w:rPr>
        <w:sz w:val="16"/>
      </w:rPr>
    </w:pPr>
    <w:r w:rsidRPr="00B3230B">
      <w:rPr>
        <w:sz w:val="16"/>
      </w:rPr>
      <w:t xml:space="preserve">LV-Text UNI-H 58/ 58 - Version </w:t>
    </w:r>
    <w:r w:rsidR="005B4946">
      <w:rPr>
        <w:sz w:val="16"/>
      </w:rPr>
      <w:t>7</w:t>
    </w:r>
    <w:r w:rsidRPr="00B3230B">
      <w:rPr>
        <w:sz w:val="16"/>
      </w:rPr>
      <w:t>.0</w:t>
    </w:r>
    <w:r w:rsidR="005B4946">
      <w:rPr>
        <w:sz w:val="16"/>
      </w:rPr>
      <w:t xml:space="preserve"> </w:t>
    </w:r>
    <w:r w:rsidRPr="00B3230B">
      <w:rPr>
        <w:sz w:val="16"/>
      </w:rPr>
      <w:t>/</w:t>
    </w:r>
    <w:r w:rsidR="00C74E05">
      <w:rPr>
        <w:sz w:val="16"/>
      </w:rPr>
      <w:t xml:space="preserve"> J. Scheeder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2DD74" w14:textId="77777777" w:rsidR="006F112D" w:rsidRDefault="006F112D">
      <w:r>
        <w:separator/>
      </w:r>
    </w:p>
  </w:footnote>
  <w:footnote w:type="continuationSeparator" w:id="0">
    <w:p w14:paraId="1BDBF0C5" w14:textId="77777777" w:rsidR="006F112D" w:rsidRDefault="006F1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9"/>
  </w:num>
  <w:num w:numId="21">
    <w:abstractNumId w:val="16"/>
  </w:num>
  <w:num w:numId="22">
    <w:abstractNumId w:val="1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230B"/>
    <w:rsid w:val="000F4325"/>
    <w:rsid w:val="0017772C"/>
    <w:rsid w:val="00180346"/>
    <w:rsid w:val="002A4622"/>
    <w:rsid w:val="002A543C"/>
    <w:rsid w:val="002C085C"/>
    <w:rsid w:val="002E0F10"/>
    <w:rsid w:val="00467B50"/>
    <w:rsid w:val="004B68E2"/>
    <w:rsid w:val="00596E02"/>
    <w:rsid w:val="005B4946"/>
    <w:rsid w:val="00616E35"/>
    <w:rsid w:val="006636D7"/>
    <w:rsid w:val="00680B77"/>
    <w:rsid w:val="006E0E55"/>
    <w:rsid w:val="006F112D"/>
    <w:rsid w:val="00877D9A"/>
    <w:rsid w:val="009A3229"/>
    <w:rsid w:val="00B3230B"/>
    <w:rsid w:val="00B42F44"/>
    <w:rsid w:val="00C74E05"/>
    <w:rsid w:val="00F156AA"/>
    <w:rsid w:val="00FC383C"/>
    <w:rsid w:val="00FF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EA0B93"/>
  <w15:chartTrackingRefBased/>
  <w15:docId w15:val="{289856AA-50B5-4889-B1DC-CB0B6647B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Wankat, Kurt</cp:lastModifiedBy>
  <cp:revision>3</cp:revision>
  <cp:lastPrinted>2003-01-21T07:20:00Z</cp:lastPrinted>
  <dcterms:created xsi:type="dcterms:W3CDTF">2021-09-24T22:42:00Z</dcterms:created>
  <dcterms:modified xsi:type="dcterms:W3CDTF">2022-02-02T14:11:00Z</dcterms:modified>
</cp:coreProperties>
</file>